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7AD" w14:textId="109ED408" w:rsidR="0005285A" w:rsidRPr="0005285A" w:rsidRDefault="0005285A" w:rsidP="009256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A4D00"/>
          <w:szCs w:val="36"/>
          <w:lang w:val="en-US"/>
        </w:rPr>
      </w:pPr>
      <w:r>
        <w:rPr>
          <w:rFonts w:ascii="Arial" w:hAnsi="Arial" w:cs="Arial"/>
          <w:noProof/>
          <w:color w:val="CA4D00"/>
          <w:szCs w:val="36"/>
          <w:lang w:val="en-US"/>
        </w:rPr>
        <w:drawing>
          <wp:inline distT="0" distB="0" distL="0" distR="0" wp14:anchorId="45295EA1" wp14:editId="54555B44">
            <wp:extent cx="3587262" cy="992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_BANNER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34" cy="10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51E9" w14:textId="77777777" w:rsidR="00925659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Cs w:val="36"/>
          <w:lang w:val="en-US"/>
        </w:rPr>
      </w:pPr>
    </w:p>
    <w:p w14:paraId="0B8E5EFE" w14:textId="62949359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ED2A09">
        <w:rPr>
          <w:color w:val="CA4D00"/>
          <w:sz w:val="21"/>
          <w:szCs w:val="21"/>
          <w:lang w:val="es"/>
        </w:rPr>
        <w:t>LISTA DE INFORMACIÓN BÁSICA PARA SOLICITUDES</w:t>
      </w:r>
      <w:r w:rsidR="001B0C50">
        <w:rPr>
          <w:color w:val="CA4D00"/>
          <w:sz w:val="21"/>
          <w:szCs w:val="21"/>
          <w:lang w:val="es"/>
        </w:rPr>
        <w:t xml:space="preserve"> DE YAGYAS </w:t>
      </w:r>
      <w:r w:rsidRPr="00ED2A09">
        <w:rPr>
          <w:color w:val="CA4D00"/>
          <w:sz w:val="21"/>
          <w:szCs w:val="21"/>
          <w:lang w:val="es"/>
        </w:rPr>
        <w:t>NACIONALES</w:t>
      </w:r>
    </w:p>
    <w:p w14:paraId="1963BB7B" w14:textId="0E62CDB7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Por favor, encuentre a continuación:</w:t>
      </w:r>
    </w:p>
    <w:p w14:paraId="2C4946DC" w14:textId="3B725591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1. </w:t>
      </w:r>
      <w:r w:rsidR="001B0C50">
        <w:rPr>
          <w:color w:val="CA4D00"/>
          <w:sz w:val="21"/>
          <w:szCs w:val="21"/>
          <w:lang w:val="es"/>
        </w:rPr>
        <w:t>La l</w:t>
      </w:r>
      <w:r w:rsidRPr="008A2CC4">
        <w:rPr>
          <w:color w:val="CA4D00"/>
          <w:sz w:val="21"/>
          <w:szCs w:val="21"/>
          <w:lang w:val="es"/>
        </w:rPr>
        <w:t>ista de Sankalpa</w:t>
      </w:r>
      <w:r w:rsidR="001B0C50">
        <w:rPr>
          <w:color w:val="CA4D00"/>
          <w:sz w:val="21"/>
          <w:szCs w:val="21"/>
          <w:lang w:val="es"/>
        </w:rPr>
        <w:t>s</w:t>
      </w:r>
    </w:p>
    <w:p w14:paraId="2336A4A3" w14:textId="40464118" w:rsidR="00BB600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2. </w:t>
      </w:r>
      <w:r w:rsidR="00BB600A" w:rsidRPr="008A2CC4">
        <w:rPr>
          <w:color w:val="CA4D00"/>
          <w:kern w:val="1"/>
          <w:sz w:val="21"/>
          <w:szCs w:val="21"/>
          <w:lang w:val="es"/>
        </w:rPr>
        <w:t xml:space="preserve">Yajamana: nombre mencionado en </w:t>
      </w:r>
      <w:r w:rsidR="001B0C50">
        <w:rPr>
          <w:color w:val="CA4D00"/>
          <w:kern w:val="1"/>
          <w:sz w:val="21"/>
          <w:szCs w:val="21"/>
          <w:lang w:val="es"/>
        </w:rPr>
        <w:t>la</w:t>
      </w:r>
      <w:r w:rsidR="00BB600A" w:rsidRPr="008A2CC4">
        <w:rPr>
          <w:color w:val="CA4D00"/>
          <w:kern w:val="1"/>
          <w:sz w:val="21"/>
          <w:szCs w:val="21"/>
          <w:lang w:val="es"/>
        </w:rPr>
        <w:t xml:space="preserve"> Yagya</w:t>
      </w:r>
    </w:p>
    <w:p w14:paraId="5B1A266A" w14:textId="73F8ACB9" w:rsidR="00925659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3. Niveles de Yagya</w:t>
      </w:r>
      <w:r w:rsidR="000C4F76">
        <w:rPr>
          <w:color w:val="CA4D00"/>
          <w:sz w:val="21"/>
          <w:szCs w:val="21"/>
          <w:lang w:val="es"/>
        </w:rPr>
        <w:t>s</w:t>
      </w:r>
    </w:p>
    <w:p w14:paraId="6FDEF343" w14:textId="77E9195A" w:rsidR="0005285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4. Información </w:t>
      </w:r>
      <w:r w:rsidR="0005285A" w:rsidRPr="008A2CC4">
        <w:rPr>
          <w:color w:val="CA4D00"/>
          <w:kern w:val="1"/>
          <w:sz w:val="21"/>
          <w:szCs w:val="21"/>
          <w:lang w:val="es"/>
        </w:rPr>
        <w:t>de pago</w:t>
      </w:r>
    </w:p>
    <w:p w14:paraId="57274BFF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</w:p>
    <w:p w14:paraId="199B5CD1" w14:textId="1A66791B" w:rsidR="0005285A" w:rsidRPr="000C4F76" w:rsidRDefault="00D76C35" w:rsidP="00D76C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1. LISTA </w:t>
      </w:r>
      <w:r w:rsidR="001B0C50">
        <w:rPr>
          <w:color w:val="CA4D00"/>
          <w:sz w:val="21"/>
          <w:szCs w:val="21"/>
          <w:lang w:val="es"/>
        </w:rPr>
        <w:t xml:space="preserve">DE </w:t>
      </w:r>
      <w:r w:rsidRPr="008A2CC4">
        <w:rPr>
          <w:color w:val="CA4D00"/>
          <w:sz w:val="21"/>
          <w:szCs w:val="21"/>
          <w:lang w:val="es"/>
        </w:rPr>
        <w:t>SANKALPA</w:t>
      </w:r>
      <w:r w:rsidR="001B0C50">
        <w:rPr>
          <w:color w:val="CA4D00"/>
          <w:sz w:val="21"/>
          <w:szCs w:val="21"/>
          <w:lang w:val="es"/>
        </w:rPr>
        <w:t>S</w:t>
      </w:r>
      <w:r w:rsidR="000C4F76">
        <w:rPr>
          <w:color w:val="CA4D00"/>
          <w:sz w:val="21"/>
          <w:szCs w:val="21"/>
          <w:lang w:val="es"/>
        </w:rPr>
        <w:t xml:space="preserve"> DE ARO</w:t>
      </w:r>
    </w:p>
    <w:p w14:paraId="784475F8" w14:textId="7159B3C1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Propósito o intención de</w:t>
      </w:r>
      <w:r w:rsidR="001B0C50">
        <w:rPr>
          <w:color w:val="CA4D00"/>
          <w:sz w:val="21"/>
          <w:szCs w:val="21"/>
          <w:lang w:val="es"/>
        </w:rPr>
        <w:t xml:space="preserve"> la</w:t>
      </w:r>
      <w:r w:rsidRPr="008A2CC4">
        <w:rPr>
          <w:color w:val="CA4D00"/>
          <w:sz w:val="21"/>
          <w:szCs w:val="21"/>
          <w:lang w:val="es"/>
        </w:rPr>
        <w:t xml:space="preserve"> </w:t>
      </w:r>
      <w:r w:rsidR="001B0C50">
        <w:rPr>
          <w:color w:val="CA4D00"/>
          <w:sz w:val="21"/>
          <w:szCs w:val="21"/>
          <w:lang w:val="es"/>
        </w:rPr>
        <w:t xml:space="preserve">Yagya Nacional Maharishi de 11 </w:t>
      </w:r>
      <w:r w:rsidRPr="008A2CC4">
        <w:rPr>
          <w:color w:val="CA4D00"/>
          <w:sz w:val="21"/>
          <w:szCs w:val="21"/>
          <w:lang w:val="es"/>
        </w:rPr>
        <w:t>días</w:t>
      </w:r>
    </w:p>
    <w:p w14:paraId="756EA633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3ACF9271" w14:textId="4336338A" w:rsidR="0005285A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>Si la contribución es de un mínimo de US$1.250 de múltiples donantes, el "Nombre a mencionar" se incluirá junto con el Sankalpa de</w:t>
      </w:r>
      <w:r w:rsidR="001B0C50">
        <w:rPr>
          <w:color w:val="4F2F2D"/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l</w:t>
      </w:r>
      <w:r w:rsidR="001B0C50">
        <w:rPr>
          <w:color w:val="4F2F2D"/>
          <w:sz w:val="21"/>
          <w:szCs w:val="21"/>
          <w:lang w:val="es"/>
        </w:rPr>
        <w:t>a Yagya Nacional</w:t>
      </w:r>
      <w:r w:rsidRPr="008A2CC4">
        <w:rPr>
          <w:color w:val="4F2F2D"/>
          <w:sz w:val="21"/>
          <w:szCs w:val="21"/>
          <w:lang w:val="es"/>
        </w:rPr>
        <w:t xml:space="preserve"> Maharishi. Si la contribución es de un mínimo de US$1.250 de un solo donante, el nombre de ese donante se incluirá junto con el Sankalpa de</w:t>
      </w:r>
      <w:r w:rsidR="001B0C50">
        <w:rPr>
          <w:color w:val="4F2F2D"/>
          <w:sz w:val="21"/>
          <w:szCs w:val="21"/>
          <w:lang w:val="es"/>
        </w:rPr>
        <w:t xml:space="preserve"> </w:t>
      </w:r>
      <w:r w:rsidR="001B0C50" w:rsidRPr="008A2CC4">
        <w:rPr>
          <w:color w:val="4F2F2D"/>
          <w:sz w:val="21"/>
          <w:szCs w:val="21"/>
          <w:lang w:val="es"/>
        </w:rPr>
        <w:t>l</w:t>
      </w:r>
      <w:r w:rsidR="001B0C50">
        <w:rPr>
          <w:color w:val="4F2F2D"/>
          <w:sz w:val="21"/>
          <w:szCs w:val="21"/>
          <w:lang w:val="es"/>
        </w:rPr>
        <w:t>a Yagya Nacional</w:t>
      </w:r>
      <w:r w:rsidR="001B0C50" w:rsidRPr="008A2CC4">
        <w:rPr>
          <w:color w:val="4F2F2D"/>
          <w:sz w:val="21"/>
          <w:szCs w:val="21"/>
          <w:lang w:val="es"/>
        </w:rPr>
        <w:t xml:space="preserve"> Maharishi</w:t>
      </w:r>
      <w:r w:rsidRPr="008A2CC4">
        <w:rPr>
          <w:color w:val="4F2F2D"/>
          <w:sz w:val="21"/>
          <w:szCs w:val="21"/>
          <w:lang w:val="es"/>
        </w:rPr>
        <w:t>.</w:t>
      </w:r>
    </w:p>
    <w:p w14:paraId="11640D7A" w14:textId="4665BAB7" w:rsidR="008F3AE9" w:rsidRDefault="008F3AE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</w:p>
    <w:p w14:paraId="47B8DD90" w14:textId="21F11FDD" w:rsidR="008F3AE9" w:rsidRPr="000C4F76" w:rsidRDefault="008F3AE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>
        <w:rPr>
          <w:color w:val="4F2F2D"/>
          <w:sz w:val="21"/>
          <w:szCs w:val="21"/>
          <w:lang w:val="es"/>
        </w:rPr>
        <w:t>(La palabra “</w:t>
      </w:r>
      <w:r w:rsidRPr="008A2CC4">
        <w:rPr>
          <w:color w:val="0A9200"/>
          <w:sz w:val="21"/>
          <w:szCs w:val="21"/>
          <w:lang w:val="es"/>
        </w:rPr>
        <w:t>nación</w:t>
      </w:r>
      <w:r>
        <w:rPr>
          <w:color w:val="4F2F2D"/>
          <w:sz w:val="21"/>
          <w:szCs w:val="21"/>
          <w:lang w:val="es"/>
        </w:rPr>
        <w:t xml:space="preserve">” en verde se </w:t>
      </w:r>
      <w:r w:rsidR="0021564C">
        <w:rPr>
          <w:color w:val="4F2F2D"/>
          <w:sz w:val="21"/>
          <w:szCs w:val="21"/>
          <w:lang w:val="es"/>
        </w:rPr>
        <w:t>sustituirá</w:t>
      </w:r>
      <w:r>
        <w:rPr>
          <w:color w:val="4F2F2D"/>
          <w:sz w:val="21"/>
          <w:szCs w:val="21"/>
          <w:lang w:val="es"/>
        </w:rPr>
        <w:t xml:space="preserve"> por el nombre de su país)</w:t>
      </w:r>
    </w:p>
    <w:p w14:paraId="4831C2EE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49169E2F" w14:textId="273A1C2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1) Promover la coherencia en la conciencia nacional de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1EDB5871" w14:textId="2420D19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2) Promover la afluencia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31C9E90C" w14:textId="511883F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3) Promover la invencibilidad de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51CD55A9" w14:textId="63983788" w:rsidR="00317DB9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 xml:space="preserve">4) </w:t>
      </w:r>
      <w:r w:rsidR="00317DB9" w:rsidRPr="00317DB9">
        <w:rPr>
          <w:color w:val="4F2F2D"/>
          <w:sz w:val="21"/>
          <w:szCs w:val="21"/>
          <w:lang w:val="es"/>
        </w:rPr>
        <w:t xml:space="preserve">Irradiando armonía e influencias </w:t>
      </w:r>
      <w:r w:rsidR="00317DB9">
        <w:rPr>
          <w:color w:val="4F2F2D"/>
          <w:sz w:val="21"/>
          <w:szCs w:val="21"/>
          <w:lang w:val="es"/>
        </w:rPr>
        <w:t xml:space="preserve">favorables </w:t>
      </w:r>
      <w:r w:rsidR="00317DB9" w:rsidRPr="00317DB9">
        <w:rPr>
          <w:color w:val="4F2F2D"/>
          <w:sz w:val="21"/>
          <w:szCs w:val="21"/>
          <w:lang w:val="es"/>
        </w:rPr>
        <w:t xml:space="preserve">de </w:t>
      </w:r>
      <w:r w:rsidR="00317DB9" w:rsidRPr="008A2CC4">
        <w:rPr>
          <w:color w:val="0A9200"/>
          <w:sz w:val="21"/>
          <w:szCs w:val="21"/>
          <w:lang w:val="es"/>
        </w:rPr>
        <w:t>nación</w:t>
      </w:r>
      <w:r w:rsidR="00317DB9">
        <w:rPr>
          <w:lang w:val="es"/>
        </w:rPr>
        <w:t xml:space="preserve"> </w:t>
      </w:r>
      <w:r w:rsidR="00317DB9" w:rsidRPr="00317DB9">
        <w:rPr>
          <w:color w:val="4F2F2D"/>
          <w:sz w:val="21"/>
          <w:szCs w:val="21"/>
          <w:lang w:val="es"/>
        </w:rPr>
        <w:t>a todas las demás naciones del mundo</w:t>
      </w:r>
    </w:p>
    <w:p w14:paraId="5E561169" w14:textId="6606ABE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5) Promover la paz y la armonía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1830BC63" w14:textId="1023FE5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6) Ayudar a eliminar la negatividad y la </w:t>
      </w:r>
      <w:r w:rsidR="00317DB9">
        <w:rPr>
          <w:color w:val="4F2F2D"/>
          <w:sz w:val="21"/>
          <w:szCs w:val="21"/>
          <w:lang w:val="es"/>
        </w:rPr>
        <w:t xml:space="preserve">falta de armonía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A9A9E28" w14:textId="3032D67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7) Promover el Cielo en la Tierra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26E6C250" w14:textId="7A566B6F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8) Promover la paz y la prosperidad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7DB93061" w14:textId="1EFE690C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9) Ayudar a establecer la </w:t>
      </w:r>
      <w:r w:rsidR="001B0C50">
        <w:rPr>
          <w:color w:val="4F2F2D"/>
          <w:sz w:val="21"/>
          <w:szCs w:val="21"/>
          <w:lang w:val="es"/>
        </w:rPr>
        <w:t>E</w:t>
      </w:r>
      <w:r w:rsidRPr="008A2CC4">
        <w:rPr>
          <w:color w:val="4F2F2D"/>
          <w:sz w:val="21"/>
          <w:szCs w:val="21"/>
          <w:lang w:val="es"/>
        </w:rPr>
        <w:t xml:space="preserve">ducación </w:t>
      </w:r>
      <w:r w:rsidR="001B0C50">
        <w:rPr>
          <w:color w:val="4F2F2D"/>
          <w:sz w:val="21"/>
          <w:szCs w:val="21"/>
          <w:lang w:val="es"/>
        </w:rPr>
        <w:t>B</w:t>
      </w:r>
      <w:r w:rsidRPr="008A2CC4">
        <w:rPr>
          <w:color w:val="4F2F2D"/>
          <w:sz w:val="21"/>
          <w:szCs w:val="21"/>
          <w:lang w:val="es"/>
        </w:rPr>
        <w:t xml:space="preserve">asada en la </w:t>
      </w:r>
      <w:r w:rsidR="001B0C50">
        <w:rPr>
          <w:color w:val="4F2F2D"/>
          <w:sz w:val="21"/>
          <w:szCs w:val="21"/>
          <w:lang w:val="es"/>
        </w:rPr>
        <w:t>C</w:t>
      </w:r>
      <w:r w:rsidRPr="008A2CC4">
        <w:rPr>
          <w:color w:val="4F2F2D"/>
          <w:sz w:val="21"/>
          <w:szCs w:val="21"/>
          <w:lang w:val="es"/>
        </w:rPr>
        <w:t xml:space="preserve">onciencia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481F7B8" w14:textId="0F6C8972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10) Promover un sistema ideal de salud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5BA1D691" w14:textId="1C81B07F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11) Promover la </w:t>
      </w:r>
      <w:r w:rsidR="001B0C50">
        <w:rPr>
          <w:color w:val="4F2F2D"/>
          <w:sz w:val="21"/>
          <w:szCs w:val="21"/>
          <w:lang w:val="es"/>
        </w:rPr>
        <w:t>A</w:t>
      </w:r>
      <w:r w:rsidRPr="008A2CC4">
        <w:rPr>
          <w:color w:val="4F2F2D"/>
          <w:sz w:val="21"/>
          <w:szCs w:val="21"/>
          <w:lang w:val="es"/>
        </w:rPr>
        <w:t xml:space="preserve">gricultura </w:t>
      </w:r>
      <w:r w:rsidR="001B0C50">
        <w:rPr>
          <w:color w:val="4F2F2D"/>
          <w:sz w:val="21"/>
          <w:szCs w:val="21"/>
          <w:lang w:val="es"/>
        </w:rPr>
        <w:t>O</w:t>
      </w:r>
      <w:r w:rsidRPr="008A2CC4">
        <w:rPr>
          <w:color w:val="4F2F2D"/>
          <w:sz w:val="21"/>
          <w:szCs w:val="21"/>
          <w:lang w:val="es"/>
        </w:rPr>
        <w:t xml:space="preserve">rgánica </w:t>
      </w:r>
      <w:r w:rsidR="001B0C50">
        <w:rPr>
          <w:color w:val="4F2F2D"/>
          <w:sz w:val="21"/>
          <w:szCs w:val="21"/>
          <w:lang w:val="es"/>
        </w:rPr>
        <w:t>V</w:t>
      </w:r>
      <w:r w:rsidRPr="008A2CC4">
        <w:rPr>
          <w:color w:val="4F2F2D"/>
          <w:sz w:val="21"/>
          <w:szCs w:val="21"/>
          <w:lang w:val="es"/>
        </w:rPr>
        <w:t xml:space="preserve">édica Maharishi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90918B2" w14:textId="1C07AD2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12) Promover</w:t>
      </w:r>
      <w:r w:rsidRPr="00050390">
        <w:rPr>
          <w:sz w:val="21"/>
          <w:szCs w:val="21"/>
          <w:lang w:val="es"/>
        </w:rPr>
        <w:t xml:space="preserve"> </w:t>
      </w:r>
      <w:r w:rsidR="00050390" w:rsidRPr="00050390">
        <w:rPr>
          <w:sz w:val="21"/>
          <w:szCs w:val="21"/>
          <w:lang w:val="es"/>
        </w:rPr>
        <w:t>edificios</w:t>
      </w:r>
      <w:r w:rsidRPr="00050390">
        <w:rPr>
          <w:sz w:val="21"/>
          <w:szCs w:val="21"/>
          <w:lang w:val="es"/>
        </w:rPr>
        <w:t xml:space="preserve"> según </w:t>
      </w:r>
      <w:r w:rsidR="00050390">
        <w:rPr>
          <w:color w:val="4F2F2D"/>
          <w:sz w:val="21"/>
          <w:szCs w:val="21"/>
          <w:lang w:val="es"/>
        </w:rPr>
        <w:t xml:space="preserve">la Arquitectura Védica </w:t>
      </w:r>
      <w:r w:rsidRPr="008A2CC4">
        <w:rPr>
          <w:color w:val="4F2F2D"/>
          <w:sz w:val="21"/>
          <w:szCs w:val="21"/>
          <w:lang w:val="es"/>
        </w:rPr>
        <w:t xml:space="preserve">Maharishi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1F369E4" w14:textId="148C771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13) Ayudar a crear una economía </w:t>
      </w:r>
      <w:r w:rsidR="00474E4F">
        <w:rPr>
          <w:color w:val="4F2F2D"/>
          <w:sz w:val="21"/>
          <w:szCs w:val="21"/>
          <w:lang w:val="es"/>
        </w:rPr>
        <w:t>de plenitud</w:t>
      </w:r>
      <w:r w:rsidRPr="008A2CC4">
        <w:rPr>
          <w:color w:val="4F2F2D"/>
          <w:sz w:val="21"/>
          <w:szCs w:val="21"/>
          <w:lang w:val="es"/>
        </w:rPr>
        <w:t xml:space="preserve">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464E69D4" w14:textId="060F313C" w:rsidR="00C86A27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14) Promover un sistema ideal de defensa para proteger a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7395088" w14:textId="26752C6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15) </w:t>
      </w:r>
      <w:r w:rsidRPr="00050390">
        <w:rPr>
          <w:sz w:val="21"/>
          <w:szCs w:val="21"/>
          <w:lang w:val="es"/>
        </w:rPr>
        <w:t xml:space="preserve">Promover la ciencia y la tecnología basadas </w:t>
      </w:r>
      <w:r w:rsidRPr="008A2CC4">
        <w:rPr>
          <w:color w:val="4F2F2D"/>
          <w:sz w:val="21"/>
          <w:szCs w:val="21"/>
          <w:lang w:val="es"/>
        </w:rPr>
        <w:t>en el conocimiento</w:t>
      </w:r>
      <w:r w:rsidR="00050390">
        <w:rPr>
          <w:color w:val="4F2F2D"/>
          <w:sz w:val="21"/>
          <w:szCs w:val="21"/>
          <w:lang w:val="es"/>
        </w:rPr>
        <w:t xml:space="preserve"> total</w:t>
      </w:r>
      <w:r w:rsidRPr="008A2CC4">
        <w:rPr>
          <w:color w:val="4F2F2D"/>
          <w:sz w:val="21"/>
          <w:szCs w:val="21"/>
          <w:lang w:val="es"/>
        </w:rPr>
        <w:t xml:space="preserve">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3D544B97" w14:textId="43B5C884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16) Promover un sistema de comunicación sin fricción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0971C15A" w14:textId="6C64F250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17) Promover un sistema ideal de administración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122219EF" w14:textId="1B1B766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18) Ayudar a crear armonía religiosa e integridad cultural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4239F1BC" w14:textId="528F326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19) Promover la ley y el orden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27174291" w14:textId="61BA9C40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20) Promover un sistema ideal de finanzas y planificación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7D05501C" w14:textId="190F80AE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21) Promover la salud perfecta, la riqueza plena y la sabiduría infinita para todas las personas de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1E1E3EE" w14:textId="39DC923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22) Ayudar a cumplir los deseos de Maharishi para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7A6AF457" w14:textId="1DA88D3B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23) Promover el progreso espiritual para </w:t>
      </w:r>
      <w:r w:rsidR="00474E4F">
        <w:rPr>
          <w:color w:val="0A9200"/>
          <w:sz w:val="21"/>
          <w:szCs w:val="21"/>
          <w:lang w:val="es"/>
        </w:rPr>
        <w:t>na</w:t>
      </w:r>
      <w:r w:rsidRPr="008A2CC4">
        <w:rPr>
          <w:color w:val="0A9200"/>
          <w:sz w:val="21"/>
          <w:szCs w:val="21"/>
          <w:lang w:val="es"/>
        </w:rPr>
        <w:t>ción</w:t>
      </w:r>
    </w:p>
    <w:p w14:paraId="2CDED4AD" w14:textId="78CA82F0" w:rsidR="00793ECB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>24) Ayudar a</w:t>
      </w:r>
      <w:r w:rsidR="00474E4F">
        <w:rPr>
          <w:color w:val="4F2F2D"/>
          <w:sz w:val="21"/>
          <w:szCs w:val="21"/>
          <w:lang w:val="es"/>
        </w:rPr>
        <w:t xml:space="preserve"> que </w:t>
      </w:r>
      <w:r w:rsidRPr="008A2CC4">
        <w:rPr>
          <w:color w:val="4F2F2D"/>
          <w:sz w:val="21"/>
          <w:szCs w:val="21"/>
          <w:lang w:val="es"/>
        </w:rPr>
        <w:t xml:space="preserve">la gente de </w:t>
      </w:r>
      <w:r w:rsidRPr="008A2CC4">
        <w:rPr>
          <w:color w:val="0A9200"/>
          <w:sz w:val="21"/>
          <w:szCs w:val="21"/>
          <w:lang w:val="es"/>
        </w:rPr>
        <w:t>nación</w:t>
      </w:r>
      <w:r w:rsidRPr="008A2CC4">
        <w:rPr>
          <w:color w:val="4F2F2D"/>
          <w:sz w:val="21"/>
          <w:szCs w:val="21"/>
          <w:lang w:val="es"/>
        </w:rPr>
        <w:t xml:space="preserve"> </w:t>
      </w:r>
      <w:r w:rsidR="00474E4F">
        <w:rPr>
          <w:color w:val="4F2F2D"/>
          <w:sz w:val="21"/>
          <w:szCs w:val="21"/>
          <w:lang w:val="es"/>
        </w:rPr>
        <w:t xml:space="preserve">esté </w:t>
      </w:r>
      <w:r w:rsidR="00474E4F" w:rsidRPr="008A2CC4">
        <w:rPr>
          <w:color w:val="4F2F2D"/>
          <w:sz w:val="21"/>
          <w:szCs w:val="21"/>
          <w:lang w:val="es"/>
        </w:rPr>
        <w:t>en</w:t>
      </w:r>
      <w:r w:rsidRPr="008A2CC4">
        <w:rPr>
          <w:color w:val="4F2F2D"/>
          <w:sz w:val="21"/>
          <w:szCs w:val="21"/>
          <w:lang w:val="es"/>
        </w:rPr>
        <w:t xml:space="preserve"> sintonía con </w:t>
      </w:r>
      <w:r w:rsidR="001B0C50">
        <w:rPr>
          <w:color w:val="4F2F2D"/>
          <w:sz w:val="21"/>
          <w:szCs w:val="21"/>
          <w:lang w:val="es"/>
        </w:rPr>
        <w:t>la Ley</w:t>
      </w:r>
      <w:r w:rsidRPr="008A2CC4">
        <w:rPr>
          <w:color w:val="4F2F2D"/>
          <w:sz w:val="21"/>
          <w:szCs w:val="21"/>
          <w:lang w:val="es"/>
        </w:rPr>
        <w:t xml:space="preserve"> Natural (Dharma)</w:t>
      </w:r>
    </w:p>
    <w:p w14:paraId="4FDF2E25" w14:textId="28CE9F8B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25) Ayudar a evitar</w:t>
      </w:r>
      <w:r w:rsidRPr="001B0C50">
        <w:rPr>
          <w:color w:val="FF0000"/>
          <w:sz w:val="21"/>
          <w:szCs w:val="21"/>
          <w:lang w:val="es"/>
        </w:rPr>
        <w:t xml:space="preserve"> </w:t>
      </w:r>
      <w:r w:rsidRPr="00050390">
        <w:rPr>
          <w:sz w:val="21"/>
          <w:szCs w:val="21"/>
          <w:lang w:val="es"/>
        </w:rPr>
        <w:t>desastre</w:t>
      </w:r>
      <w:r w:rsidR="00050390" w:rsidRPr="00050390">
        <w:rPr>
          <w:sz w:val="21"/>
          <w:szCs w:val="21"/>
          <w:lang w:val="es"/>
        </w:rPr>
        <w:t>s</w:t>
      </w:r>
      <w:r w:rsidRPr="00050390">
        <w:rPr>
          <w:sz w:val="21"/>
          <w:szCs w:val="21"/>
          <w:lang w:val="es"/>
        </w:rPr>
        <w:t xml:space="preserve"> natural</w:t>
      </w:r>
      <w:r w:rsidR="00050390" w:rsidRPr="00050390">
        <w:rPr>
          <w:sz w:val="21"/>
          <w:szCs w:val="21"/>
          <w:lang w:val="es"/>
        </w:rPr>
        <w:t>es</w:t>
      </w:r>
      <w:r w:rsidRPr="00050390">
        <w:rPr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 xml:space="preserve">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FFA118A" w14:textId="73621EC1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26) Promover el aumento de las iniciaciones de la Meditación Trascendental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777FBBA3" w14:textId="0CE8C401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27) Promover grupos de coherencia</w:t>
      </w:r>
      <w:r w:rsidR="008E5CDF">
        <w:rPr>
          <w:color w:val="4F2F2D"/>
          <w:sz w:val="21"/>
          <w:szCs w:val="21"/>
          <w:lang w:val="es"/>
        </w:rPr>
        <w:t>-</w:t>
      </w:r>
      <w:r w:rsidR="00050390">
        <w:rPr>
          <w:color w:val="4F2F2D"/>
          <w:sz w:val="21"/>
          <w:szCs w:val="21"/>
          <w:lang w:val="es"/>
        </w:rPr>
        <w:t xml:space="preserve">creadores de armonía de Voladores Yóguicos </w:t>
      </w:r>
      <w:r w:rsidRPr="008A2CC4">
        <w:rPr>
          <w:color w:val="4F2F2D"/>
          <w:sz w:val="21"/>
          <w:szCs w:val="21"/>
          <w:lang w:val="es"/>
        </w:rPr>
        <w:t xml:space="preserve">de </w:t>
      </w:r>
      <w:r w:rsidR="001B0C50">
        <w:rPr>
          <w:color w:val="4F2F2D"/>
          <w:sz w:val="21"/>
          <w:szCs w:val="21"/>
          <w:lang w:val="es"/>
        </w:rPr>
        <w:t xml:space="preserve">los </w:t>
      </w:r>
      <w:r w:rsidRPr="00050390">
        <w:rPr>
          <w:sz w:val="21"/>
          <w:szCs w:val="21"/>
          <w:lang w:val="es"/>
        </w:rPr>
        <w:t>M</w:t>
      </w:r>
      <w:r w:rsidR="001B0C50" w:rsidRPr="00050390">
        <w:rPr>
          <w:sz w:val="21"/>
          <w:szCs w:val="21"/>
          <w:lang w:val="es"/>
        </w:rPr>
        <w:t>T</w:t>
      </w:r>
      <w:r w:rsidRPr="00050390">
        <w:rPr>
          <w:sz w:val="21"/>
          <w:szCs w:val="21"/>
          <w:lang w:val="es"/>
        </w:rPr>
        <w:t>-Sidhi</w:t>
      </w:r>
      <w:r w:rsidR="001B0C50" w:rsidRPr="00050390">
        <w:rPr>
          <w:sz w:val="21"/>
          <w:szCs w:val="21"/>
          <w:lang w:val="es"/>
        </w:rPr>
        <w:t>s</w:t>
      </w:r>
      <w:r w:rsidRPr="00050390">
        <w:rPr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y sus vecinos</w:t>
      </w:r>
    </w:p>
    <w:p w14:paraId="7A4E5A9E" w14:textId="4C9F33AD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28) Promover la</w:t>
      </w:r>
      <w:r w:rsidR="0017039F">
        <w:rPr>
          <w:color w:val="4F2F2D"/>
          <w:sz w:val="21"/>
          <w:szCs w:val="21"/>
          <w:lang w:val="es"/>
        </w:rPr>
        <w:t xml:space="preserve"> acción correcta por</w:t>
      </w:r>
      <w:r>
        <w:rPr>
          <w:lang w:val="es"/>
        </w:rPr>
        <w:t xml:space="preserve"> la pureza en el medio ambiente para la seguridad y la salud de</w:t>
      </w:r>
      <w:r w:rsidRPr="008A2CC4">
        <w:rPr>
          <w:color w:val="4F2F2D"/>
          <w:sz w:val="21"/>
          <w:szCs w:val="21"/>
          <w:lang w:val="es"/>
        </w:rPr>
        <w:t xml:space="preserve"> </w:t>
      </w:r>
      <w:r w:rsidRPr="008A2CC4">
        <w:rPr>
          <w:color w:val="0A9200"/>
          <w:sz w:val="21"/>
          <w:szCs w:val="21"/>
          <w:lang w:val="es"/>
        </w:rPr>
        <w:t>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y del mundo</w:t>
      </w:r>
    </w:p>
    <w:p w14:paraId="2AF749B9" w14:textId="0237350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29) Traer a una nueva generación de individuos iluminados para ayudar a guiar 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a un futuro brillante</w:t>
      </w:r>
    </w:p>
    <w:p w14:paraId="474967F5" w14:textId="77AF88AC" w:rsidR="008E5CDF" w:rsidRPr="008E5CDF" w:rsidRDefault="008E5CDF" w:rsidP="008E5C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8E5CDF">
        <w:rPr>
          <w:rFonts w:cstheme="minorHAnsi"/>
          <w:color w:val="4F2F2D"/>
          <w:sz w:val="21"/>
          <w:szCs w:val="21"/>
          <w:lang w:val="es-ES"/>
        </w:rPr>
        <w:t xml:space="preserve">30) Impedir que los alimentos, cultivos, microorganismos y animales modificados y editados genéticamente se produzcan, cultiven, importen, vendan o propaguen por polinización cruzada en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  <w:r w:rsidRPr="008E5CDF">
        <w:rPr>
          <w:rFonts w:cstheme="minorHAnsi"/>
          <w:color w:val="4F2F2D"/>
          <w:sz w:val="21"/>
          <w:szCs w:val="21"/>
          <w:lang w:val="es-ES"/>
        </w:rPr>
        <w:t xml:space="preserve"> y en todos los países del mundo</w:t>
      </w:r>
    </w:p>
    <w:p w14:paraId="5A833BE8" w14:textId="420F0349" w:rsidR="008E5CDF" w:rsidRPr="008E5CDF" w:rsidRDefault="008E5CDF" w:rsidP="008E5C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8E5CDF">
        <w:rPr>
          <w:rFonts w:cstheme="minorHAnsi"/>
          <w:color w:val="4F2F2D"/>
          <w:sz w:val="21"/>
          <w:szCs w:val="21"/>
          <w:lang w:val="es-ES"/>
        </w:rPr>
        <w:t xml:space="preserve">31) Llevar la sanación, la coherencia y la paz a todas las personas de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</w:p>
    <w:p w14:paraId="25665103" w14:textId="77777777" w:rsidR="00D85693" w:rsidRDefault="00D85693" w:rsidP="00D85693">
      <w:pPr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D85693">
        <w:rPr>
          <w:rFonts w:cstheme="minorHAnsi"/>
          <w:color w:val="4F2F2D"/>
          <w:sz w:val="21"/>
          <w:szCs w:val="21"/>
          <w:lang w:val="es-ES"/>
        </w:rPr>
        <w:lastRenderedPageBreak/>
        <w:t xml:space="preserve">32) </w:t>
      </w:r>
      <w:proofErr w:type="spellStart"/>
      <w:r w:rsidRPr="00D85693">
        <w:rPr>
          <w:rFonts w:cstheme="minorHAnsi"/>
          <w:color w:val="4F2F2D"/>
          <w:sz w:val="21"/>
          <w:szCs w:val="21"/>
          <w:lang w:val="es-ES"/>
        </w:rPr>
        <w:t>Covid</w:t>
      </w:r>
      <w:proofErr w:type="spellEnd"/>
      <w:r w:rsidRPr="00D85693">
        <w:rPr>
          <w:rFonts w:cstheme="minorHAnsi"/>
          <w:color w:val="4F2F2D"/>
          <w:sz w:val="21"/>
          <w:szCs w:val="21"/>
          <w:lang w:val="es-ES"/>
        </w:rPr>
        <w:t xml:space="preserve">: Promover la acción correcta para la pureza del medio ambiente en aras de la seguridad, la salud y la protección contra el Coronavirus para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  <w:r w:rsidRPr="00D85693">
        <w:rPr>
          <w:rFonts w:cstheme="minorHAnsi"/>
          <w:color w:val="4F2F2D"/>
          <w:sz w:val="21"/>
          <w:szCs w:val="21"/>
          <w:lang w:val="es-ES"/>
        </w:rPr>
        <w:t xml:space="preserve"> y el mundo</w:t>
      </w:r>
    </w:p>
    <w:p w14:paraId="198ECE7B" w14:textId="77777777" w:rsidR="00542597" w:rsidRDefault="00542597" w:rsidP="00D85693">
      <w:pPr>
        <w:spacing w:after="0" w:line="240" w:lineRule="auto"/>
        <w:rPr>
          <w:color w:val="4F2F2D"/>
          <w:sz w:val="21"/>
          <w:szCs w:val="21"/>
          <w:lang w:val="es"/>
        </w:rPr>
      </w:pPr>
    </w:p>
    <w:p w14:paraId="6BD40E74" w14:textId="4FD0D52C" w:rsidR="00621448" w:rsidRDefault="00050390" w:rsidP="00D85693">
      <w:pPr>
        <w:spacing w:after="0" w:line="240" w:lineRule="auto"/>
        <w:rPr>
          <w:color w:val="522527"/>
          <w:sz w:val="21"/>
          <w:szCs w:val="21"/>
          <w:lang w:val="es"/>
        </w:rPr>
      </w:pPr>
      <w:r>
        <w:rPr>
          <w:color w:val="4F2F2D"/>
          <w:sz w:val="21"/>
          <w:szCs w:val="21"/>
          <w:lang w:val="es"/>
        </w:rPr>
        <w:t>(</w:t>
      </w:r>
      <w:r w:rsidRPr="008A2CC4">
        <w:rPr>
          <w:color w:val="4F2F2D"/>
          <w:sz w:val="21"/>
          <w:szCs w:val="21"/>
          <w:lang w:val="es"/>
        </w:rPr>
        <w:t xml:space="preserve">GY10) </w:t>
      </w:r>
      <w:r w:rsidR="00621448" w:rsidRPr="008A2CC4">
        <w:rPr>
          <w:color w:val="4F2F2D"/>
          <w:sz w:val="21"/>
          <w:szCs w:val="21"/>
          <w:lang w:val="es"/>
        </w:rPr>
        <w:t xml:space="preserve">Sankalpa </w:t>
      </w:r>
      <w:r w:rsidR="001B0C50" w:rsidRPr="008A2CC4">
        <w:rPr>
          <w:color w:val="4F2F2D"/>
          <w:sz w:val="21"/>
          <w:szCs w:val="21"/>
          <w:lang w:val="es"/>
        </w:rPr>
        <w:t>globalmente</w:t>
      </w:r>
      <w:r w:rsidR="001B0C50">
        <w:rPr>
          <w:color w:val="4F2F2D"/>
          <w:sz w:val="21"/>
          <w:szCs w:val="21"/>
          <w:lang w:val="es"/>
        </w:rPr>
        <w:t xml:space="preserve"> a</w:t>
      </w:r>
      <w:r w:rsidR="001B0C50" w:rsidRPr="008A2CC4">
        <w:rPr>
          <w:color w:val="4F2F2D"/>
          <w:sz w:val="21"/>
          <w:szCs w:val="21"/>
          <w:lang w:val="es"/>
        </w:rPr>
        <w:t>poyada</w:t>
      </w:r>
      <w:r>
        <w:rPr>
          <w:color w:val="4F2F2D"/>
          <w:sz w:val="21"/>
          <w:szCs w:val="21"/>
          <w:lang w:val="es"/>
        </w:rPr>
        <w:t>:</w:t>
      </w:r>
      <w:r w:rsidR="001B0C50" w:rsidRPr="008A2CC4">
        <w:rPr>
          <w:color w:val="4F2F2D"/>
          <w:sz w:val="21"/>
          <w:szCs w:val="21"/>
          <w:lang w:val="es"/>
        </w:rPr>
        <w:t xml:space="preserve"> </w:t>
      </w:r>
      <w:r w:rsidR="00621448" w:rsidRPr="008A2CC4">
        <w:rPr>
          <w:color w:val="522527"/>
          <w:sz w:val="21"/>
          <w:szCs w:val="21"/>
          <w:lang w:val="es"/>
        </w:rPr>
        <w:t>Promover la invencibilidad, la seguridad, la paz, la salud y la afluencia para</w:t>
      </w:r>
      <w:r w:rsidR="00621448">
        <w:rPr>
          <w:lang w:val="es"/>
        </w:rPr>
        <w:t xml:space="preserve"> </w:t>
      </w:r>
      <w:r w:rsidR="00621448" w:rsidRPr="008A2CC4">
        <w:rPr>
          <w:color w:val="0D6501"/>
          <w:sz w:val="21"/>
          <w:szCs w:val="21"/>
          <w:lang w:val="es"/>
        </w:rPr>
        <w:t>nación</w:t>
      </w:r>
      <w:r w:rsidR="00621448" w:rsidRPr="008A2CC4">
        <w:rPr>
          <w:color w:val="522527"/>
          <w:sz w:val="21"/>
          <w:szCs w:val="21"/>
          <w:lang w:val="es"/>
        </w:rPr>
        <w:t xml:space="preserve"> y para todas las naciones del mundo</w:t>
      </w:r>
    </w:p>
    <w:p w14:paraId="3E8F40CB" w14:textId="77777777" w:rsidR="008E5CDF" w:rsidRPr="000C4F76" w:rsidRDefault="008E5CDF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07074CF4" w14:textId="73F9622F" w:rsidR="00712E50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kern w:val="1"/>
          <w:sz w:val="21"/>
          <w:szCs w:val="21"/>
          <w:lang w:val="es"/>
        </w:rPr>
      </w:pPr>
      <w:r w:rsidRPr="008A2CC4">
        <w:rPr>
          <w:color w:val="4F2F2D"/>
          <w:kern w:val="1"/>
          <w:sz w:val="21"/>
          <w:szCs w:val="21"/>
          <w:lang w:val="es"/>
        </w:rPr>
        <w:t>Si su contribución cumple con un mínimo de US$ 50.000, puede formular su propio propósito de Yagya.</w:t>
      </w:r>
    </w:p>
    <w:p w14:paraId="4138ACC5" w14:textId="3648D99C" w:rsidR="00D85693" w:rsidRDefault="00D85693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kern w:val="1"/>
          <w:sz w:val="21"/>
          <w:szCs w:val="21"/>
          <w:lang w:val="es"/>
        </w:rPr>
      </w:pPr>
    </w:p>
    <w:p w14:paraId="0E8B87CB" w14:textId="3622441A" w:rsidR="00D85693" w:rsidRPr="00D85693" w:rsidRDefault="00D85693" w:rsidP="00D856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898"/>
        <w:rPr>
          <w:rFonts w:cstheme="minorHAnsi"/>
          <w:color w:val="DA681B"/>
          <w:sz w:val="21"/>
          <w:szCs w:val="21"/>
          <w:lang w:val="es-ES"/>
        </w:rPr>
      </w:pPr>
      <w:r w:rsidRPr="00D85693">
        <w:rPr>
          <w:rFonts w:cstheme="minorHAnsi"/>
          <w:color w:val="CA4D00"/>
          <w:sz w:val="21"/>
          <w:szCs w:val="21"/>
          <w:lang w:val="es-ES"/>
        </w:rPr>
        <w:t xml:space="preserve">Códigos de las campañas, </w:t>
      </w:r>
      <w:r>
        <w:rPr>
          <w:rFonts w:cstheme="minorHAnsi"/>
          <w:color w:val="CA4D00"/>
          <w:sz w:val="21"/>
          <w:szCs w:val="21"/>
          <w:lang w:val="es-ES"/>
        </w:rPr>
        <w:t>cuando corresponda</w:t>
      </w:r>
      <w:r w:rsidRPr="00D85693">
        <w:rPr>
          <w:rFonts w:cstheme="minorHAnsi"/>
          <w:color w:val="CA4D00"/>
          <w:sz w:val="21"/>
          <w:szCs w:val="21"/>
          <w:lang w:val="es-ES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380"/>
      </w:tblGrid>
      <w:tr w:rsidR="00D85693" w:rsidRPr="00D85693" w14:paraId="52FC9B3D" w14:textId="77777777" w:rsidTr="003F1850">
        <w:tc>
          <w:tcPr>
            <w:tcW w:w="26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52C8C" w14:textId="2AD28B51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</w:pPr>
            <w:proofErr w:type="spellStart"/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CAMPAÑAS</w:t>
            </w:r>
            <w:proofErr w:type="spellEnd"/>
          </w:p>
        </w:tc>
        <w:tc>
          <w:tcPr>
            <w:tcW w:w="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ABA60" w14:textId="4AEE1D9B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</w:t>
            </w:r>
            <w:r w:rsidR="00A44F6E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ÓDIGO</w:t>
            </w:r>
          </w:p>
        </w:tc>
      </w:tr>
      <w:tr w:rsidR="00D85693" w:rsidRPr="00D85693" w14:paraId="11A601E1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DC4D00" w14:textId="18325D4F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Región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Oriente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Medio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82CAAD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ME-108</w:t>
            </w:r>
          </w:p>
        </w:tc>
      </w:tr>
      <w:tr w:rsidR="00D85693" w:rsidRPr="00D85693" w14:paraId="1C947A28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A2BC9A" w14:textId="18A08B7C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Pureza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alimentaria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O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GM</w:t>
            </w:r>
            <w:proofErr w:type="spellEnd"/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2A3734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GM-108</w:t>
            </w:r>
          </w:p>
        </w:tc>
      </w:tr>
      <w:tr w:rsidR="00D85693" w:rsidRPr="00D85693" w14:paraId="37005491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1F0B77" w14:textId="1B2405E8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Sankalpa para </w:t>
            </w:r>
            <w:proofErr w:type="spellStart"/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L</w:t>
            </w: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íbano</w:t>
            </w:r>
            <w:proofErr w:type="spellEnd"/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D079588" w14:textId="203FA303" w:rsidR="00D85693" w:rsidRPr="00D85693" w:rsidRDefault="00A44F6E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LEB</w:t>
            </w:r>
            <w:r w:rsidR="00D85693"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D85693" w:rsidRPr="00D85693" w14:paraId="524258FE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B90BDB" w14:textId="2AA6035B" w:rsidR="00D85693" w:rsidRPr="00D85693" w:rsidRDefault="00A44F6E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Elecciones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EE.UU</w:t>
            </w:r>
            <w:proofErr w:type="spellEnd"/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08877B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US-108</w:t>
            </w:r>
          </w:p>
        </w:tc>
      </w:tr>
      <w:tr w:rsidR="00D85693" w:rsidRPr="00D85693" w14:paraId="52EE6C05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65CE3E9" w14:textId="7B0BD36D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Iran (sensi</w:t>
            </w:r>
            <w:r w:rsidR="00A44F6E">
              <w:rPr>
                <w:rFonts w:cstheme="minorHAnsi"/>
                <w:color w:val="73544A"/>
                <w:sz w:val="20"/>
                <w:szCs w:val="20"/>
                <w:lang w:val="en-GB"/>
              </w:rPr>
              <w:t>ble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)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4A0411A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IR-108</w:t>
            </w:r>
          </w:p>
        </w:tc>
      </w:tr>
      <w:tr w:rsidR="00D85693" w:rsidRPr="00D85693" w14:paraId="5DB2DB9B" w14:textId="77777777" w:rsidTr="003F1850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FB2D309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56C43B" w14:textId="77777777" w:rsidR="00D85693" w:rsidRPr="00D85693" w:rsidRDefault="00D85693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CHI-108</w:t>
            </w:r>
          </w:p>
        </w:tc>
      </w:tr>
      <w:tr w:rsidR="00D85693" w:rsidRPr="00D85693" w14:paraId="564DE2F0" w14:textId="77777777" w:rsidTr="003F1850">
        <w:tc>
          <w:tcPr>
            <w:tcW w:w="3952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19FB0C9" w14:textId="7F450E9A" w:rsidR="00D85693" w:rsidRPr="00A44F6E" w:rsidRDefault="0021564C" w:rsidP="003F1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s-ES"/>
              </w:rPr>
            </w:pPr>
            <w:hyperlink r:id="rId6" w:history="1">
              <w:r w:rsidR="00D85693" w:rsidRP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>M</w:t>
              </w:r>
              <w:r w:rsidR="00A44F6E" w:rsidRP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>ás códigos de</w:t>
              </w:r>
              <w:r w:rsid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 xml:space="preserve"> campañas aquí</w:t>
              </w:r>
              <w:r w:rsidR="00D85693" w:rsidRP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>...</w:t>
              </w:r>
            </w:hyperlink>
          </w:p>
        </w:tc>
      </w:tr>
    </w:tbl>
    <w:p w14:paraId="0507FBD0" w14:textId="77777777" w:rsidR="00D85693" w:rsidRPr="00A44F6E" w:rsidRDefault="00D85693" w:rsidP="00D856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23D0F98F" w14:textId="77777777" w:rsidR="00D85693" w:rsidRPr="00A44F6E" w:rsidRDefault="00D85693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7B4C4BD2" w14:textId="1A213005" w:rsidR="00BB600A" w:rsidRPr="000C4F76" w:rsidRDefault="00D76C35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 xml:space="preserve">2. Yajamana: Grupo o individuo que se mencionará en </w:t>
      </w:r>
      <w:r w:rsidR="001B0C50">
        <w:rPr>
          <w:color w:val="CA4D00"/>
          <w:kern w:val="1"/>
          <w:sz w:val="21"/>
          <w:szCs w:val="21"/>
          <w:lang w:val="es"/>
        </w:rPr>
        <w:t>la</w:t>
      </w:r>
      <w:r w:rsidRPr="008A2CC4">
        <w:rPr>
          <w:color w:val="CA4D00"/>
          <w:kern w:val="1"/>
          <w:sz w:val="21"/>
          <w:szCs w:val="21"/>
          <w:lang w:val="es"/>
        </w:rPr>
        <w:t xml:space="preserve"> Yagya</w:t>
      </w:r>
    </w:p>
    <w:p w14:paraId="5F5B9AD9" w14:textId="4E420EE1" w:rsidR="00BB600A" w:rsidRPr="000C4F76" w:rsidRDefault="00BB600A" w:rsidP="00BB60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Puede seleccionar una de las siguientes categorías: </w:t>
      </w:r>
      <w:r w:rsidRPr="008A2CC4">
        <w:rPr>
          <w:b/>
          <w:color w:val="4F2F2D"/>
          <w:kern w:val="1"/>
          <w:sz w:val="21"/>
          <w:szCs w:val="21"/>
          <w:lang w:val="es"/>
        </w:rPr>
        <w:t>Grupo, Empresa, Organización, Familia, Pareja o Individuo</w:t>
      </w:r>
    </w:p>
    <w:p w14:paraId="16308B45" w14:textId="6EDE8D1D" w:rsidR="00BB600A" w:rsidRPr="000C4F76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Si elige una familia o pareja para la Yajamana, solo </w:t>
      </w:r>
      <w:r w:rsidRPr="008A2CC4">
        <w:rPr>
          <w:color w:val="4F2F2D"/>
          <w:kern w:val="1"/>
          <w:sz w:val="21"/>
          <w:szCs w:val="21"/>
          <w:u w:val="single"/>
          <w:lang w:val="es"/>
        </w:rPr>
        <w:t>el nombre de una persona</w:t>
      </w:r>
      <w:r>
        <w:rPr>
          <w:lang w:val="es"/>
        </w:rPr>
        <w:t xml:space="preserve"> puede representar a la familia o</w:t>
      </w:r>
      <w:r w:rsidRPr="008A2CC4">
        <w:rPr>
          <w:color w:val="4F2F2D"/>
          <w:kern w:val="1"/>
          <w:sz w:val="21"/>
          <w:szCs w:val="21"/>
          <w:lang w:val="es"/>
        </w:rPr>
        <w:t xml:space="preserve"> pareja. Instrucciones </w:t>
      </w:r>
      <w:r w:rsidR="00A44F6E">
        <w:rPr>
          <w:color w:val="4F2F2D"/>
          <w:kern w:val="1"/>
          <w:sz w:val="21"/>
          <w:szCs w:val="21"/>
          <w:lang w:val="es"/>
        </w:rPr>
        <w:t>para la redacción</w:t>
      </w:r>
      <w:r w:rsidRPr="008A2CC4">
        <w:rPr>
          <w:color w:val="4F2F2D"/>
          <w:kern w:val="1"/>
          <w:sz w:val="21"/>
          <w:szCs w:val="21"/>
          <w:lang w:val="es"/>
        </w:rPr>
        <w:t xml:space="preserve">: Tome el nombre y </w:t>
      </w:r>
      <w:r w:rsidR="00A44F6E">
        <w:rPr>
          <w:color w:val="4F2F2D"/>
          <w:kern w:val="1"/>
          <w:sz w:val="21"/>
          <w:szCs w:val="21"/>
          <w:lang w:val="es"/>
        </w:rPr>
        <w:t>los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</w:t>
      </w:r>
      <w:r w:rsidR="00A44F6E">
        <w:rPr>
          <w:color w:val="4F2F2D"/>
          <w:kern w:val="1"/>
          <w:sz w:val="21"/>
          <w:szCs w:val="21"/>
          <w:lang w:val="es"/>
        </w:rPr>
        <w:t>apellidos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de la familia del esposo o la esposa y agregue la palabra 'Familia', por ejemplo, La Familia John Smith o la Familia Jane Smith. Si es una pareja, tome el nombre y </w:t>
      </w:r>
      <w:r w:rsidR="00A44F6E">
        <w:rPr>
          <w:color w:val="4F2F2D"/>
          <w:kern w:val="1"/>
          <w:sz w:val="21"/>
          <w:szCs w:val="21"/>
          <w:lang w:val="es"/>
        </w:rPr>
        <w:t>los apellidos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de la familia de una persona y agregue la palabra 'Pareja', por ejemplo, Jane Brown </w:t>
      </w:r>
      <w:r w:rsidR="00A44F6E">
        <w:rPr>
          <w:color w:val="4F2F2D"/>
          <w:kern w:val="1"/>
          <w:sz w:val="21"/>
          <w:szCs w:val="21"/>
          <w:lang w:val="es"/>
        </w:rPr>
        <w:t>Pareja</w:t>
      </w:r>
      <w:r w:rsidRPr="008A2CC4">
        <w:rPr>
          <w:color w:val="4F2F2D"/>
          <w:kern w:val="1"/>
          <w:sz w:val="21"/>
          <w:szCs w:val="21"/>
          <w:lang w:val="es"/>
        </w:rPr>
        <w:t xml:space="preserve"> o John Smith </w:t>
      </w:r>
      <w:r w:rsidR="00A44F6E">
        <w:rPr>
          <w:color w:val="4F2F2D"/>
          <w:kern w:val="1"/>
          <w:sz w:val="21"/>
          <w:szCs w:val="21"/>
          <w:lang w:val="es"/>
        </w:rPr>
        <w:t>Pareja</w:t>
      </w:r>
      <w:r w:rsidRPr="008A2CC4">
        <w:rPr>
          <w:color w:val="4F2F2D"/>
          <w:kern w:val="1"/>
          <w:sz w:val="21"/>
          <w:szCs w:val="21"/>
          <w:lang w:val="es"/>
        </w:rPr>
        <w:t>.</w:t>
      </w:r>
    </w:p>
    <w:p w14:paraId="2058A8C0" w14:textId="77777777" w:rsidR="00BB600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</w:p>
    <w:p w14:paraId="5D824CCD" w14:textId="65D3626D" w:rsidR="0005285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 xml:space="preserve">3. Niveles de </w:t>
      </w:r>
      <w:r w:rsidR="00A44F6E">
        <w:rPr>
          <w:color w:val="CA4D00"/>
          <w:kern w:val="1"/>
          <w:sz w:val="21"/>
          <w:szCs w:val="21"/>
          <w:lang w:val="es"/>
        </w:rPr>
        <w:t xml:space="preserve">las Yagyas Nacionales </w:t>
      </w:r>
      <w:r w:rsidRPr="008A2CC4">
        <w:rPr>
          <w:color w:val="CA4D00"/>
          <w:kern w:val="1"/>
          <w:sz w:val="21"/>
          <w:szCs w:val="21"/>
          <w:lang w:val="es"/>
        </w:rPr>
        <w:t>Maharishi</w:t>
      </w:r>
    </w:p>
    <w:p w14:paraId="6AC93FEB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A. US$ 1.000.000</w:t>
      </w:r>
    </w:p>
    <w:p w14:paraId="45A60658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B. US$ 500.000</w:t>
      </w:r>
    </w:p>
    <w:p w14:paraId="0D4E2E12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C. US$ 250.000</w:t>
      </w:r>
    </w:p>
    <w:p w14:paraId="0B4A22B0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D. US$ 100.000</w:t>
      </w:r>
    </w:p>
    <w:p w14:paraId="36216B9E" w14:textId="1622517F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E. US$ 50.000 ($50,000 </w:t>
      </w:r>
      <w:r w:rsidR="00A44F6E">
        <w:rPr>
          <w:color w:val="4F2F2D"/>
          <w:kern w:val="1"/>
          <w:sz w:val="21"/>
          <w:szCs w:val="21"/>
          <w:lang w:val="es"/>
        </w:rPr>
        <w:t>y más</w:t>
      </w:r>
      <w:r w:rsidRPr="008A2CC4">
        <w:rPr>
          <w:color w:val="4F2F2D"/>
          <w:kern w:val="1"/>
          <w:sz w:val="21"/>
          <w:szCs w:val="21"/>
          <w:lang w:val="es"/>
        </w:rPr>
        <w:t xml:space="preserve"> - puede diseñar su propio Sankalpa)</w:t>
      </w:r>
    </w:p>
    <w:p w14:paraId="3B2A504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F. US$ 25.000</w:t>
      </w:r>
    </w:p>
    <w:p w14:paraId="6156C9B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G. US$ 10.000</w:t>
      </w:r>
    </w:p>
    <w:p w14:paraId="5985A9C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H. US$ 5.000</w:t>
      </w:r>
    </w:p>
    <w:p w14:paraId="77D01761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I. US$ 2.500</w:t>
      </w:r>
    </w:p>
    <w:p w14:paraId="2F732D8E" w14:textId="188D4B64" w:rsidR="0062557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J. US$ 1.250</w:t>
      </w:r>
    </w:p>
    <w:p w14:paraId="436E5A2A" w14:textId="77777777" w:rsidR="00625579" w:rsidRPr="000C4F76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</w:p>
    <w:p w14:paraId="4F8C5DB7" w14:textId="07041A37" w:rsidR="00AA1B4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>4. Información de pago</w:t>
      </w:r>
    </w:p>
    <w:p w14:paraId="68961FE7" w14:textId="3C9B7D59" w:rsidR="0005285A" w:rsidRPr="000C4F76" w:rsidRDefault="00A44F6E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>
        <w:rPr>
          <w:b/>
          <w:color w:val="4F2F2D"/>
          <w:kern w:val="1"/>
          <w:sz w:val="21"/>
          <w:szCs w:val="21"/>
          <w:lang w:val="es"/>
        </w:rPr>
        <w:t>T</w:t>
      </w:r>
      <w:r w:rsidR="0005285A" w:rsidRPr="008A2CC4">
        <w:rPr>
          <w:b/>
          <w:color w:val="4F2F2D"/>
          <w:kern w:val="1"/>
          <w:sz w:val="21"/>
          <w:szCs w:val="21"/>
          <w:lang w:val="es"/>
        </w:rPr>
        <w:t>ransferencias bancarias, órdenes bancarias permanentes, etc.</w:t>
      </w:r>
    </w:p>
    <w:p w14:paraId="66314EB4" w14:textId="77777777" w:rsidR="00AB37E8" w:rsidRPr="000C4F76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6953D489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A44F6E">
        <w:rPr>
          <w:b/>
          <w:bCs/>
          <w:color w:val="4F2F2D"/>
          <w:kern w:val="1"/>
          <w:sz w:val="21"/>
          <w:szCs w:val="21"/>
          <w:lang w:val="es"/>
        </w:rPr>
        <w:t>Nombre del banco</w:t>
      </w:r>
      <w:r w:rsidRPr="008A2CC4">
        <w:rPr>
          <w:color w:val="4F2F2D"/>
          <w:kern w:val="1"/>
          <w:sz w:val="21"/>
          <w:szCs w:val="21"/>
          <w:lang w:val="es"/>
        </w:rPr>
        <w:t>: ING Bank, Roermond. Países Bajos</w:t>
      </w:r>
    </w:p>
    <w:p w14:paraId="500D76D7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Nombre de la cuenta: </w:t>
      </w:r>
      <w:proofErr w:type="spellStart"/>
      <w:r w:rsidRPr="008A2CC4">
        <w:rPr>
          <w:color w:val="4F2F2D"/>
          <w:kern w:val="1"/>
          <w:sz w:val="21"/>
          <w:szCs w:val="21"/>
          <w:lang w:val="es"/>
        </w:rPr>
        <w:t>BST</w:t>
      </w:r>
      <w:proofErr w:type="spellEnd"/>
      <w:r w:rsidRPr="008A2CC4">
        <w:rPr>
          <w:color w:val="4F2F2D"/>
          <w:kern w:val="1"/>
          <w:sz w:val="21"/>
          <w:szCs w:val="21"/>
          <w:lang w:val="es"/>
        </w:rPr>
        <w:t xml:space="preserve"> </w:t>
      </w:r>
      <w:proofErr w:type="spellStart"/>
      <w:r w:rsidRPr="008A2CC4">
        <w:rPr>
          <w:color w:val="4F2F2D"/>
          <w:kern w:val="1"/>
          <w:sz w:val="21"/>
          <w:szCs w:val="21"/>
          <w:lang w:val="es"/>
        </w:rPr>
        <w:t>Europe</w:t>
      </w:r>
      <w:proofErr w:type="spellEnd"/>
    </w:p>
    <w:p w14:paraId="2F95059A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Número de cuenta: 65.96.20.804</w:t>
      </w:r>
    </w:p>
    <w:p w14:paraId="0304A337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Código Swift/BIC: INGBNL2A</w:t>
      </w:r>
    </w:p>
    <w:p w14:paraId="63F62648" w14:textId="2D522641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IBAN: NL74 </w:t>
      </w:r>
      <w:proofErr w:type="spellStart"/>
      <w:r w:rsidRPr="008A2CC4">
        <w:rPr>
          <w:color w:val="4F2F2D"/>
          <w:kern w:val="1"/>
          <w:sz w:val="21"/>
          <w:szCs w:val="21"/>
          <w:lang w:val="es"/>
        </w:rPr>
        <w:t>INGB</w:t>
      </w:r>
      <w:proofErr w:type="spellEnd"/>
      <w:r w:rsidRPr="008A2CC4">
        <w:rPr>
          <w:color w:val="4F2F2D"/>
          <w:kern w:val="1"/>
          <w:sz w:val="21"/>
          <w:szCs w:val="21"/>
          <w:lang w:val="es"/>
        </w:rPr>
        <w:t xml:space="preserve"> 0659 6208 04</w:t>
      </w:r>
    </w:p>
    <w:p w14:paraId="10D59F44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752785ED" w14:textId="77777777" w:rsidR="00AB37E8" w:rsidRPr="00A44F6E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A44F6E">
        <w:rPr>
          <w:b/>
          <w:bCs/>
          <w:color w:val="4F2F2D"/>
          <w:kern w:val="1"/>
          <w:sz w:val="21"/>
          <w:szCs w:val="21"/>
          <w:lang w:val="es"/>
        </w:rPr>
        <w:t>Dirección del banco:</w:t>
      </w:r>
    </w:p>
    <w:p w14:paraId="0849C9EA" w14:textId="4E506E08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0C4F76">
        <w:rPr>
          <w:color w:val="4F2F2D"/>
          <w:kern w:val="1"/>
          <w:sz w:val="21"/>
          <w:szCs w:val="21"/>
          <w:lang w:val="en-US"/>
        </w:rPr>
        <w:t>ING</w:t>
      </w:r>
      <w:r w:rsidR="00A44F6E">
        <w:rPr>
          <w:color w:val="4F2F2D"/>
          <w:kern w:val="1"/>
          <w:sz w:val="21"/>
          <w:szCs w:val="21"/>
          <w:lang w:val="en-US"/>
        </w:rPr>
        <w:t xml:space="preserve"> Bank</w:t>
      </w:r>
    </w:p>
    <w:p w14:paraId="11D3D061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0C4F76">
        <w:rPr>
          <w:color w:val="4F2F2D"/>
          <w:kern w:val="1"/>
          <w:sz w:val="21"/>
          <w:szCs w:val="21"/>
          <w:lang w:val="en-US"/>
        </w:rPr>
        <w:t xml:space="preserve">Willem II </w:t>
      </w:r>
      <w:proofErr w:type="spellStart"/>
      <w:r w:rsidRPr="000C4F76">
        <w:rPr>
          <w:color w:val="4F2F2D"/>
          <w:kern w:val="1"/>
          <w:sz w:val="21"/>
          <w:szCs w:val="21"/>
          <w:lang w:val="en-US"/>
        </w:rPr>
        <w:t>Singel</w:t>
      </w:r>
      <w:proofErr w:type="spellEnd"/>
      <w:r w:rsidRPr="000C4F76">
        <w:rPr>
          <w:color w:val="4F2F2D"/>
          <w:kern w:val="1"/>
          <w:sz w:val="21"/>
          <w:szCs w:val="21"/>
          <w:lang w:val="en-US"/>
        </w:rPr>
        <w:t xml:space="preserve"> 1-3</w:t>
      </w:r>
    </w:p>
    <w:p w14:paraId="05EDDFD3" w14:textId="77777777" w:rsidR="00AB37E8" w:rsidRPr="0021564C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21564C">
        <w:rPr>
          <w:color w:val="4F2F2D"/>
          <w:kern w:val="1"/>
          <w:sz w:val="21"/>
          <w:szCs w:val="21"/>
          <w:lang w:val="es-ES"/>
        </w:rPr>
        <w:t xml:space="preserve">6041 HP </w:t>
      </w:r>
      <w:proofErr w:type="spellStart"/>
      <w:r w:rsidRPr="0021564C">
        <w:rPr>
          <w:color w:val="4F2F2D"/>
          <w:kern w:val="1"/>
          <w:sz w:val="21"/>
          <w:szCs w:val="21"/>
          <w:lang w:val="es-ES"/>
        </w:rPr>
        <w:t>Roermond</w:t>
      </w:r>
      <w:proofErr w:type="spellEnd"/>
    </w:p>
    <w:p w14:paraId="11B0592D" w14:textId="2CAB1023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Países Bajos</w:t>
      </w:r>
    </w:p>
    <w:p w14:paraId="3996E76E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3559DDAD" w14:textId="77777777" w:rsidR="00AB37E8" w:rsidRPr="007E06C8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7E06C8">
        <w:rPr>
          <w:b/>
          <w:bCs/>
          <w:color w:val="4F2F2D"/>
          <w:kern w:val="1"/>
          <w:sz w:val="21"/>
          <w:szCs w:val="21"/>
          <w:lang w:val="es"/>
        </w:rPr>
        <w:t>Dirección del beneficiario:</w:t>
      </w:r>
    </w:p>
    <w:p w14:paraId="539A16E1" w14:textId="5DA093D0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proofErr w:type="spellStart"/>
      <w:r w:rsidRPr="008A2CC4">
        <w:rPr>
          <w:color w:val="4F2F2D"/>
          <w:kern w:val="1"/>
          <w:sz w:val="21"/>
          <w:szCs w:val="21"/>
          <w:lang w:val="es"/>
        </w:rPr>
        <w:t>B</w:t>
      </w:r>
      <w:r w:rsidR="001B0C50">
        <w:rPr>
          <w:color w:val="4F2F2D"/>
          <w:kern w:val="1"/>
          <w:sz w:val="21"/>
          <w:szCs w:val="21"/>
          <w:lang w:val="es"/>
        </w:rPr>
        <w:t>ST</w:t>
      </w:r>
      <w:proofErr w:type="spellEnd"/>
    </w:p>
    <w:p w14:paraId="3F1F1D81" w14:textId="2B66D216" w:rsidR="00AB37E8" w:rsidRPr="000C4F76" w:rsidRDefault="007E06C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proofErr w:type="spellStart"/>
      <w:r>
        <w:rPr>
          <w:color w:val="4F2F2D"/>
          <w:kern w:val="1"/>
          <w:sz w:val="21"/>
          <w:szCs w:val="21"/>
          <w:lang w:val="es"/>
        </w:rPr>
        <w:t>Station</w:t>
      </w:r>
      <w:proofErr w:type="spellEnd"/>
      <w:r w:rsidR="00AB37E8" w:rsidRPr="008A2CC4">
        <w:rPr>
          <w:color w:val="4F2F2D"/>
          <w:kern w:val="1"/>
          <w:sz w:val="21"/>
          <w:szCs w:val="21"/>
          <w:lang w:val="es"/>
        </w:rPr>
        <w:t xml:space="preserve"> 24, 6063NP, </w:t>
      </w:r>
      <w:r w:rsidR="001B0C50">
        <w:rPr>
          <w:color w:val="4F2F2D"/>
          <w:kern w:val="1"/>
          <w:sz w:val="21"/>
          <w:szCs w:val="21"/>
          <w:lang w:val="es"/>
        </w:rPr>
        <w:t>Vlodrop</w:t>
      </w:r>
    </w:p>
    <w:p w14:paraId="5B57BBF8" w14:textId="56F41C6E" w:rsidR="00B83A92" w:rsidRPr="000C4F76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lastRenderedPageBreak/>
        <w:t>Países Bajos</w:t>
      </w:r>
    </w:p>
    <w:p w14:paraId="21E879AF" w14:textId="77777777" w:rsidR="00B83A92" w:rsidRPr="000C4F76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28873ABA" w14:textId="77777777" w:rsidR="007E06C8" w:rsidRDefault="007E06C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b/>
          <w:color w:val="4F2F2D"/>
          <w:kern w:val="1"/>
          <w:sz w:val="21"/>
          <w:szCs w:val="21"/>
          <w:lang w:val="es"/>
        </w:rPr>
      </w:pPr>
    </w:p>
    <w:p w14:paraId="23973818" w14:textId="0324741D" w:rsidR="00B83A92" w:rsidRPr="000C4F76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8A2CC4">
        <w:rPr>
          <w:b/>
          <w:color w:val="4F2F2D"/>
          <w:kern w:val="1"/>
          <w:sz w:val="21"/>
          <w:szCs w:val="21"/>
          <w:lang w:val="es"/>
        </w:rPr>
        <w:t>Donaciones en línea en www.vedicpandits.org</w:t>
      </w:r>
    </w:p>
    <w:p w14:paraId="2313EB90" w14:textId="572D007F" w:rsidR="00AA1B4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Tarjeta de crédito (Visa, MasterCard, Amex),</w:t>
      </w:r>
      <w:r w:rsidR="007E06C8">
        <w:rPr>
          <w:color w:val="4F2F2D"/>
          <w:kern w:val="1"/>
          <w:sz w:val="21"/>
          <w:szCs w:val="21"/>
          <w:lang w:val="es"/>
        </w:rPr>
        <w:t xml:space="preserve"> </w:t>
      </w:r>
      <w:r w:rsidR="00D56716">
        <w:rPr>
          <w:color w:val="4F2F2D"/>
          <w:kern w:val="1"/>
          <w:sz w:val="21"/>
          <w:szCs w:val="21"/>
          <w:lang w:val="es"/>
        </w:rPr>
        <w:t>domiciliación bancaria SEPA</w:t>
      </w:r>
      <w:r>
        <w:rPr>
          <w:lang w:val="es"/>
        </w:rPr>
        <w:t xml:space="preserve"> </w:t>
      </w:r>
      <w:r w:rsidRPr="008A2CC4">
        <w:rPr>
          <w:color w:val="4F2F2D"/>
          <w:kern w:val="1"/>
          <w:sz w:val="21"/>
          <w:szCs w:val="21"/>
          <w:lang w:val="es"/>
        </w:rPr>
        <w:t>o PayPal</w:t>
      </w:r>
    </w:p>
    <w:p w14:paraId="40594914" w14:textId="6011B9DB" w:rsidR="0005285A" w:rsidRPr="000C4F76" w:rsidRDefault="00AA1B4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0C4F76">
        <w:rPr>
          <w:rFonts w:ascii="Arial" w:hAnsi="Arial" w:cs="Arial"/>
          <w:color w:val="4F2F2D"/>
          <w:kern w:val="1"/>
          <w:sz w:val="21"/>
          <w:szCs w:val="21"/>
          <w:lang w:val="es-ES"/>
        </w:rPr>
        <w:t xml:space="preserve"> </w:t>
      </w:r>
    </w:p>
    <w:p w14:paraId="3C5549E0" w14:textId="04AA1539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2F2D"/>
          <w:kern w:val="1"/>
          <w:sz w:val="21"/>
          <w:szCs w:val="21"/>
          <w:lang w:val="es-ES"/>
        </w:rPr>
      </w:pPr>
      <w:r w:rsidRPr="008A2CC4">
        <w:rPr>
          <w:b/>
          <w:color w:val="4F2F2D"/>
          <w:kern w:val="1"/>
          <w:sz w:val="21"/>
          <w:szCs w:val="21"/>
          <w:lang w:val="es"/>
        </w:rPr>
        <w:t xml:space="preserve">Coordinación Internacional – </w:t>
      </w:r>
      <w:r w:rsidR="007E06C8" w:rsidRPr="007E06C8">
        <w:rPr>
          <w:b/>
          <w:color w:val="4F2F2D"/>
          <w:kern w:val="1"/>
          <w:sz w:val="21"/>
          <w:szCs w:val="21"/>
          <w:lang w:val="es"/>
        </w:rPr>
        <w:t>Recaudación de fondos a nivel nacional para los Pandits Védicos Maharishi</w:t>
      </w:r>
    </w:p>
    <w:p w14:paraId="2EFFE666" w14:textId="25F3594E" w:rsidR="0005285A" w:rsidRPr="007E06C8" w:rsidRDefault="007E06C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7E06C8">
        <w:rPr>
          <w:color w:val="4F2F2D"/>
          <w:kern w:val="1"/>
          <w:sz w:val="21"/>
          <w:szCs w:val="21"/>
          <w:lang w:val="en-US"/>
        </w:rPr>
        <w:t>Ambassador Resource Office</w:t>
      </w:r>
    </w:p>
    <w:p w14:paraId="2A36B098" w14:textId="6B40AE2D" w:rsidR="0005285A" w:rsidRPr="007E06C8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7E06C8">
        <w:rPr>
          <w:color w:val="4F2F2D"/>
          <w:kern w:val="1"/>
          <w:sz w:val="21"/>
          <w:szCs w:val="21"/>
          <w:lang w:val="en-US"/>
        </w:rPr>
        <w:t xml:space="preserve">MERU, </w:t>
      </w:r>
      <w:r w:rsidR="007E06C8" w:rsidRPr="007E06C8">
        <w:rPr>
          <w:color w:val="4F2F2D"/>
          <w:kern w:val="1"/>
          <w:sz w:val="21"/>
          <w:szCs w:val="21"/>
          <w:lang w:val="en-US"/>
        </w:rPr>
        <w:t>Station</w:t>
      </w:r>
      <w:r w:rsidRPr="007E06C8">
        <w:rPr>
          <w:color w:val="4F2F2D"/>
          <w:kern w:val="1"/>
          <w:sz w:val="21"/>
          <w:szCs w:val="21"/>
          <w:lang w:val="en-US"/>
        </w:rPr>
        <w:t xml:space="preserve"> 24, 6063NP Vlodrop, </w:t>
      </w:r>
      <w:proofErr w:type="spellStart"/>
      <w:r w:rsidRPr="007E06C8">
        <w:rPr>
          <w:color w:val="4F2F2D"/>
          <w:kern w:val="1"/>
          <w:sz w:val="21"/>
          <w:szCs w:val="21"/>
          <w:lang w:val="en-US"/>
        </w:rPr>
        <w:t>Países</w:t>
      </w:r>
      <w:proofErr w:type="spellEnd"/>
      <w:r w:rsidRPr="007E06C8">
        <w:rPr>
          <w:color w:val="4F2F2D"/>
          <w:kern w:val="1"/>
          <w:sz w:val="21"/>
          <w:szCs w:val="21"/>
          <w:lang w:val="en-US"/>
        </w:rPr>
        <w:t xml:space="preserve"> </w:t>
      </w:r>
      <w:proofErr w:type="spellStart"/>
      <w:r w:rsidRPr="007E06C8">
        <w:rPr>
          <w:color w:val="4F2F2D"/>
          <w:kern w:val="1"/>
          <w:sz w:val="21"/>
          <w:szCs w:val="21"/>
          <w:lang w:val="en-US"/>
        </w:rPr>
        <w:t>Bajos</w:t>
      </w:r>
      <w:proofErr w:type="spellEnd"/>
    </w:p>
    <w:p w14:paraId="75C11583" w14:textId="77777777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Teléfono: +31 475 53 8780</w:t>
      </w:r>
    </w:p>
    <w:p w14:paraId="76B35DC5" w14:textId="5F9C9172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Correo electrónico: </w:t>
      </w:r>
      <w:hyperlink r:id="rId7" w:history="1">
        <w:r w:rsidR="00925659" w:rsidRPr="008A2CC4">
          <w:rPr>
            <w:rStyle w:val="Hipervnculo"/>
            <w:kern w:val="1"/>
            <w:sz w:val="21"/>
            <w:szCs w:val="21"/>
            <w:lang w:val="es"/>
          </w:rPr>
          <w:t>aro@maharishi.net</w:t>
        </w:r>
      </w:hyperlink>
    </w:p>
    <w:p w14:paraId="0F219362" w14:textId="0B632C9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Skype: mvpadmin3</w:t>
      </w:r>
    </w:p>
    <w:p w14:paraId="161FDA1D" w14:textId="5F6BB669" w:rsidR="0005285A" w:rsidRPr="008A2CC4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Sitio web: www.vedicpandits.org</w:t>
      </w:r>
    </w:p>
    <w:p w14:paraId="04C37F2F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5AF2D962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i/>
          <w:color w:val="CA4D00"/>
          <w:kern w:val="1"/>
          <w:sz w:val="21"/>
          <w:szCs w:val="21"/>
          <w:lang w:val="es"/>
        </w:rPr>
        <w:t>JAI GURU DEV</w:t>
      </w:r>
    </w:p>
    <w:p w14:paraId="318A5DFE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El equipo de ARO</w:t>
      </w:r>
    </w:p>
    <w:p w14:paraId="78DAA540" w14:textId="7F3CC073" w:rsidR="0005285A" w:rsidRPr="008A2CC4" w:rsidRDefault="0005285A" w:rsidP="000503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A2CC4">
        <w:rPr>
          <w:color w:val="4F2F2D"/>
          <w:kern w:val="1"/>
          <w:sz w:val="21"/>
          <w:szCs w:val="21"/>
          <w:lang w:val="es"/>
        </w:rPr>
        <w:t>aro@maharishi.net</w:t>
      </w:r>
    </w:p>
    <w:sectPr w:rsidR="0005285A" w:rsidRPr="008A2CC4" w:rsidSect="00A91AF1">
      <w:pgSz w:w="12240" w:h="15840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B8F"/>
    <w:multiLevelType w:val="hybridMultilevel"/>
    <w:tmpl w:val="173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3"/>
    <w:rsid w:val="00050390"/>
    <w:rsid w:val="0005285A"/>
    <w:rsid w:val="00074B09"/>
    <w:rsid w:val="000A4773"/>
    <w:rsid w:val="000C4F76"/>
    <w:rsid w:val="00152152"/>
    <w:rsid w:val="0017039F"/>
    <w:rsid w:val="00194BB6"/>
    <w:rsid w:val="001B0C50"/>
    <w:rsid w:val="0021564C"/>
    <w:rsid w:val="00317DB9"/>
    <w:rsid w:val="003A0386"/>
    <w:rsid w:val="00444A7C"/>
    <w:rsid w:val="004713F4"/>
    <w:rsid w:val="00474E4F"/>
    <w:rsid w:val="00542597"/>
    <w:rsid w:val="00574475"/>
    <w:rsid w:val="005938FC"/>
    <w:rsid w:val="006209C3"/>
    <w:rsid w:val="00621448"/>
    <w:rsid w:val="00625579"/>
    <w:rsid w:val="00712E50"/>
    <w:rsid w:val="00751C02"/>
    <w:rsid w:val="00793ECB"/>
    <w:rsid w:val="007E06C8"/>
    <w:rsid w:val="008A2CC4"/>
    <w:rsid w:val="008E5CDF"/>
    <w:rsid w:val="008F3AE9"/>
    <w:rsid w:val="00925659"/>
    <w:rsid w:val="009E4FF2"/>
    <w:rsid w:val="00A16005"/>
    <w:rsid w:val="00A44F6E"/>
    <w:rsid w:val="00A91AF1"/>
    <w:rsid w:val="00AA1B4A"/>
    <w:rsid w:val="00AB37E8"/>
    <w:rsid w:val="00AB76B3"/>
    <w:rsid w:val="00B0323C"/>
    <w:rsid w:val="00B83A92"/>
    <w:rsid w:val="00BB600A"/>
    <w:rsid w:val="00C43C56"/>
    <w:rsid w:val="00C86A27"/>
    <w:rsid w:val="00D56716"/>
    <w:rsid w:val="00D76C35"/>
    <w:rsid w:val="00D85693"/>
    <w:rsid w:val="00DD1E02"/>
    <w:rsid w:val="00EB3DC7"/>
    <w:rsid w:val="00ED2A09"/>
    <w:rsid w:val="00FD06BA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869E"/>
  <w15:chartTrackingRefBased/>
  <w15:docId w15:val="{026EEBA1-606B-4180-A9A4-D4606B1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209C3"/>
    <w:rPr>
      <w:i/>
      <w:iCs/>
    </w:rPr>
  </w:style>
  <w:style w:type="character" w:styleId="Textoennegrita">
    <w:name w:val="Strong"/>
    <w:basedOn w:val="Fuentedeprrafopredeter"/>
    <w:uiPriority w:val="22"/>
    <w:qFormat/>
    <w:rsid w:val="006209C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09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5A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565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6C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2557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B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@maharish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.vedicpandits.org/campaign-codes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Marret</dc:creator>
  <cp:keywords/>
  <dc:description/>
  <cp:lastModifiedBy>Adrian Valls</cp:lastModifiedBy>
  <cp:revision>3</cp:revision>
  <dcterms:created xsi:type="dcterms:W3CDTF">2021-07-30T10:26:00Z</dcterms:created>
  <dcterms:modified xsi:type="dcterms:W3CDTF">2021-07-30T10:27:00Z</dcterms:modified>
</cp:coreProperties>
</file>